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DD5" w:rsidRDefault="008F0DD5" w:rsidP="008F0DD5">
      <w:pPr>
        <w:pStyle w:val="a8"/>
      </w:pPr>
      <w:r>
        <w:rPr>
          <w:noProof/>
        </w:rPr>
        <w:drawing>
          <wp:inline distT="0" distB="0" distL="0" distR="0" wp14:anchorId="7999923A" wp14:editId="31E3BC97">
            <wp:extent cx="5867148" cy="8305800"/>
            <wp:effectExtent l="0" t="0" r="635" b="0"/>
            <wp:docPr id="1" name="Рисунок 1" descr="C:\Users\Ученик\Desktop\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399" cy="832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E3" w:rsidRDefault="00884DE3">
      <w:pPr>
        <w:pStyle w:val="a5"/>
        <w:rPr>
          <w:sz w:val="24"/>
        </w:rPr>
        <w:sectPr w:rsidR="00884DE3">
          <w:type w:val="continuous"/>
          <w:pgSz w:w="11910" w:h="16840"/>
          <w:pgMar w:top="1180" w:right="708" w:bottom="280" w:left="1275" w:header="720" w:footer="720" w:gutter="0"/>
          <w:cols w:space="720"/>
        </w:sectPr>
      </w:pPr>
      <w:bookmarkStart w:id="0" w:name="_GoBack"/>
      <w:bookmarkEnd w:id="0"/>
    </w:p>
    <w:p w:rsidR="00884DE3" w:rsidRDefault="00443B66">
      <w:pPr>
        <w:pStyle w:val="a3"/>
        <w:spacing w:before="240"/>
        <w:ind w:right="142"/>
        <w:jc w:val="both"/>
      </w:pPr>
      <w:r>
        <w:rPr>
          <w:color w:val="0E1115"/>
        </w:rPr>
        <w:lastRenderedPageBreak/>
        <w:t>Важно: Приказом № 779 признан утратившим силу ранее действовавший Приказ Минпросвещения от 21.07.2022 № 582. Все требования, не входящие в новый перечень, признаются избыточными.</w:t>
      </w:r>
    </w:p>
    <w:p w:rsidR="00884DE3" w:rsidRDefault="00443B66">
      <w:pPr>
        <w:pStyle w:val="1"/>
        <w:numPr>
          <w:ilvl w:val="0"/>
          <w:numId w:val="1"/>
        </w:numPr>
        <w:tabs>
          <w:tab w:val="left" w:pos="667"/>
        </w:tabs>
      </w:pPr>
      <w:r>
        <w:rPr>
          <w:color w:val="0E1115"/>
        </w:rPr>
        <w:t>Запрещенные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виды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нагрузки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6"/>
        </w:rPr>
        <w:t xml:space="preserve"> </w:t>
      </w:r>
      <w:r>
        <w:rPr>
          <w:color w:val="0E1115"/>
        </w:rPr>
        <w:t>порядок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защиты</w:t>
      </w:r>
      <w:r>
        <w:rPr>
          <w:color w:val="0E1115"/>
          <w:spacing w:val="-3"/>
        </w:rPr>
        <w:t xml:space="preserve"> </w:t>
      </w:r>
      <w:r>
        <w:rPr>
          <w:color w:val="0E1115"/>
          <w:spacing w:val="-4"/>
        </w:rPr>
        <w:t>прав</w:t>
      </w:r>
    </w:p>
    <w:p w:rsidR="00884DE3" w:rsidRDefault="00443B66">
      <w:pPr>
        <w:pStyle w:val="a5"/>
        <w:numPr>
          <w:ilvl w:val="1"/>
          <w:numId w:val="1"/>
        </w:numPr>
        <w:tabs>
          <w:tab w:val="left" w:pos="847"/>
        </w:tabs>
        <w:spacing w:before="240"/>
        <w:ind w:left="847" w:hanging="420"/>
        <w:rPr>
          <w:sz w:val="24"/>
        </w:rPr>
      </w:pPr>
      <w:r>
        <w:rPr>
          <w:color w:val="0E1115"/>
          <w:sz w:val="24"/>
        </w:rPr>
        <w:t>Запрещается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требовать от</w:t>
      </w:r>
      <w:r>
        <w:rPr>
          <w:color w:val="0E1115"/>
          <w:spacing w:val="-2"/>
          <w:sz w:val="24"/>
        </w:rPr>
        <w:t xml:space="preserve"> педагогов:</w:t>
      </w:r>
    </w:p>
    <w:p w:rsidR="00884DE3" w:rsidRDefault="00884DE3">
      <w:pPr>
        <w:pStyle w:val="a3"/>
        <w:spacing w:before="6"/>
        <w:ind w:left="0"/>
      </w:pPr>
    </w:p>
    <w:p w:rsidR="00884DE3" w:rsidRDefault="00443B66">
      <w:pPr>
        <w:pStyle w:val="a5"/>
        <w:numPr>
          <w:ilvl w:val="0"/>
          <w:numId w:val="2"/>
        </w:numPr>
        <w:tabs>
          <w:tab w:val="left" w:pos="427"/>
        </w:tabs>
        <w:ind w:right="141"/>
        <w:rPr>
          <w:sz w:val="24"/>
        </w:rPr>
      </w:pPr>
      <w:r>
        <w:rPr>
          <w:color w:val="0E1115"/>
          <w:sz w:val="24"/>
        </w:rPr>
        <w:t>Подготовки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отчетов,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справок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или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материалов,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входящих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в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 xml:space="preserve">утвержденный </w:t>
      </w:r>
      <w:r>
        <w:rPr>
          <w:color w:val="0E1115"/>
          <w:spacing w:val="-2"/>
          <w:sz w:val="24"/>
        </w:rPr>
        <w:t>перечень.</w:t>
      </w:r>
    </w:p>
    <w:p w:rsidR="00884DE3" w:rsidRDefault="00443B66">
      <w:pPr>
        <w:pStyle w:val="a5"/>
        <w:numPr>
          <w:ilvl w:val="0"/>
          <w:numId w:val="2"/>
        </w:numPr>
        <w:tabs>
          <w:tab w:val="left" w:pos="426"/>
        </w:tabs>
        <w:ind w:left="426" w:hanging="359"/>
        <w:rPr>
          <w:sz w:val="24"/>
        </w:rPr>
      </w:pPr>
      <w:r>
        <w:rPr>
          <w:color w:val="0E1115"/>
          <w:sz w:val="24"/>
        </w:rPr>
        <w:t>Обязательного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дублирования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электронного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документооборота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на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бумажных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носителях.</w:t>
      </w:r>
    </w:p>
    <w:p w:rsidR="00884DE3" w:rsidRDefault="00443B66">
      <w:pPr>
        <w:pStyle w:val="a5"/>
        <w:numPr>
          <w:ilvl w:val="0"/>
          <w:numId w:val="2"/>
        </w:numPr>
        <w:tabs>
          <w:tab w:val="left" w:pos="427"/>
        </w:tabs>
        <w:ind w:right="143"/>
        <w:rPr>
          <w:sz w:val="24"/>
        </w:rPr>
      </w:pPr>
      <w:r>
        <w:rPr>
          <w:color w:val="0E1115"/>
          <w:sz w:val="24"/>
        </w:rPr>
        <w:t>Выполнения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непрофильных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функций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(например,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сбора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долгов,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административного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патрулирования, голосования за проекты, не связанные с образованием).</w:t>
      </w:r>
    </w:p>
    <w:p w:rsidR="00884DE3" w:rsidRDefault="00443B66">
      <w:pPr>
        <w:pStyle w:val="a5"/>
        <w:numPr>
          <w:ilvl w:val="0"/>
          <w:numId w:val="2"/>
        </w:numPr>
        <w:tabs>
          <w:tab w:val="left" w:pos="427"/>
        </w:tabs>
        <w:ind w:right="135"/>
        <w:rPr>
          <w:sz w:val="24"/>
        </w:rPr>
      </w:pPr>
      <w:r>
        <w:rPr>
          <w:color w:val="0E1115"/>
          <w:sz w:val="24"/>
        </w:rPr>
        <w:t>Обязательной регистрации учащихся или родителей на различных интернет-платформах («Моя школа», «Сферум», ГТО и т.д.) вне учебной необходимости.</w:t>
      </w:r>
    </w:p>
    <w:p w:rsidR="00884DE3" w:rsidRDefault="00443B66">
      <w:pPr>
        <w:pStyle w:val="a5"/>
        <w:numPr>
          <w:ilvl w:val="1"/>
          <w:numId w:val="1"/>
        </w:numPr>
        <w:tabs>
          <w:tab w:val="left" w:pos="847"/>
        </w:tabs>
        <w:spacing w:before="240"/>
        <w:ind w:left="847" w:hanging="420"/>
        <w:rPr>
          <w:sz w:val="24"/>
        </w:rPr>
      </w:pPr>
      <w:r>
        <w:rPr>
          <w:color w:val="0E1115"/>
          <w:sz w:val="24"/>
        </w:rPr>
        <w:t>Для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контроля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защиты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прав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педагогического</w:t>
      </w:r>
      <w:r>
        <w:rPr>
          <w:color w:val="0E1115"/>
          <w:spacing w:val="-2"/>
          <w:sz w:val="24"/>
        </w:rPr>
        <w:t xml:space="preserve"> коллектива:</w:t>
      </w:r>
    </w:p>
    <w:p w:rsidR="00884DE3" w:rsidRDefault="00443B66">
      <w:pPr>
        <w:pStyle w:val="a3"/>
        <w:spacing w:before="240"/>
        <w:ind w:right="146"/>
        <w:jc w:val="both"/>
      </w:pPr>
      <w:r>
        <w:rPr>
          <w:color w:val="0E1115"/>
        </w:rPr>
        <w:t xml:space="preserve">Педагоги могут получить оперативные ответы на вопросы, связанные с бюрократической </w:t>
      </w:r>
      <w:r>
        <w:rPr>
          <w:color w:val="0E1115"/>
          <w:spacing w:val="-2"/>
        </w:rPr>
        <w:t>нагрузкой.</w:t>
      </w:r>
    </w:p>
    <w:p w:rsidR="00884DE3" w:rsidRDefault="00443B66">
      <w:pPr>
        <w:pStyle w:val="a3"/>
        <w:spacing w:before="241"/>
        <w:ind w:right="143"/>
        <w:jc w:val="both"/>
      </w:pPr>
      <w:r>
        <w:t>Список телефонов «горячей линии» по вопросам снижения бюрократической нагрузки в системе образования-</w:t>
      </w:r>
    </w:p>
    <w:p w:rsidR="00884DE3" w:rsidRDefault="00443B66">
      <w:pPr>
        <w:pStyle w:val="a3"/>
        <w:spacing w:before="240"/>
        <w:jc w:val="both"/>
      </w:pPr>
      <w:r>
        <w:t>Региональный</w:t>
      </w:r>
      <w:r>
        <w:rPr>
          <w:spacing w:val="-8"/>
        </w:rPr>
        <w:t xml:space="preserve"> </w:t>
      </w:r>
      <w:r>
        <w:rPr>
          <w:spacing w:val="-2"/>
        </w:rPr>
        <w:t>уровень</w:t>
      </w:r>
    </w:p>
    <w:p w:rsidR="00884DE3" w:rsidRDefault="00443B66">
      <w:pPr>
        <w:pStyle w:val="a3"/>
        <w:spacing w:before="240"/>
        <w:jc w:val="both"/>
      </w:pPr>
      <w:r>
        <w:t>телефон: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(843)</w:t>
      </w:r>
      <w:r>
        <w:rPr>
          <w:spacing w:val="58"/>
        </w:rPr>
        <w:t xml:space="preserve"> </w:t>
      </w:r>
      <w:r>
        <w:t>237-76-21,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(843)</w:t>
      </w:r>
      <w:r>
        <w:rPr>
          <w:spacing w:val="-1"/>
        </w:rPr>
        <w:t xml:space="preserve"> </w:t>
      </w:r>
      <w:r>
        <w:t>237-75-</w:t>
      </w:r>
      <w:r>
        <w:rPr>
          <w:spacing w:val="-5"/>
        </w:rPr>
        <w:t>15</w:t>
      </w:r>
    </w:p>
    <w:p w:rsidR="00884DE3" w:rsidRDefault="00443B66">
      <w:pPr>
        <w:pStyle w:val="a3"/>
        <w:spacing w:before="240"/>
        <w:jc w:val="both"/>
      </w:pPr>
      <w:r>
        <w:t>Часы</w:t>
      </w:r>
      <w:r>
        <w:rPr>
          <w:spacing w:val="-3"/>
        </w:rPr>
        <w:t xml:space="preserve"> </w:t>
      </w:r>
      <w:r>
        <w:t>работы: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9.00</w:t>
      </w:r>
      <w:r>
        <w:rPr>
          <w:spacing w:val="-1"/>
        </w:rPr>
        <w:t xml:space="preserve"> </w:t>
      </w:r>
      <w:r>
        <w:t>по 18.00,</w:t>
      </w:r>
      <w:r>
        <w:rPr>
          <w:spacing w:val="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понедельника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пятницу</w:t>
      </w:r>
    </w:p>
    <w:p w:rsidR="00884DE3" w:rsidRDefault="00443B66">
      <w:pPr>
        <w:pStyle w:val="a3"/>
        <w:spacing w:before="240"/>
      </w:pPr>
      <w:r>
        <w:rPr>
          <w:color w:val="0E1115"/>
        </w:rPr>
        <w:t>Для</w:t>
      </w:r>
      <w:r>
        <w:rPr>
          <w:color w:val="0E1115"/>
          <w:spacing w:val="32"/>
        </w:rPr>
        <w:t xml:space="preserve"> </w:t>
      </w:r>
      <w:r>
        <w:rPr>
          <w:color w:val="0E1115"/>
        </w:rPr>
        <w:t>того</w:t>
      </w:r>
      <w:r>
        <w:rPr>
          <w:color w:val="0E1115"/>
          <w:spacing w:val="33"/>
        </w:rPr>
        <w:t xml:space="preserve"> </w:t>
      </w:r>
      <w:r>
        <w:rPr>
          <w:color w:val="0E1115"/>
        </w:rPr>
        <w:t>чтобы</w:t>
      </w:r>
      <w:r>
        <w:rPr>
          <w:color w:val="0E1115"/>
          <w:spacing w:val="32"/>
        </w:rPr>
        <w:t xml:space="preserve"> </w:t>
      </w:r>
      <w:r>
        <w:rPr>
          <w:color w:val="0E1115"/>
        </w:rPr>
        <w:t>вы</w:t>
      </w:r>
      <w:r>
        <w:rPr>
          <w:color w:val="0E1115"/>
          <w:spacing w:val="31"/>
        </w:rPr>
        <w:t xml:space="preserve"> </w:t>
      </w:r>
      <w:r>
        <w:rPr>
          <w:color w:val="0E1115"/>
        </w:rPr>
        <w:t>могли</w:t>
      </w:r>
      <w:r>
        <w:rPr>
          <w:color w:val="0E1115"/>
          <w:spacing w:val="33"/>
        </w:rPr>
        <w:t xml:space="preserve"> </w:t>
      </w:r>
      <w:r>
        <w:rPr>
          <w:color w:val="0E1115"/>
        </w:rPr>
        <w:t>задать</w:t>
      </w:r>
      <w:r>
        <w:rPr>
          <w:color w:val="0E1115"/>
          <w:spacing w:val="32"/>
        </w:rPr>
        <w:t xml:space="preserve"> </w:t>
      </w:r>
      <w:r>
        <w:rPr>
          <w:color w:val="0E1115"/>
        </w:rPr>
        <w:t>свой</w:t>
      </w:r>
      <w:r>
        <w:rPr>
          <w:color w:val="0E1115"/>
          <w:spacing w:val="33"/>
        </w:rPr>
        <w:t xml:space="preserve"> </w:t>
      </w:r>
      <w:r>
        <w:rPr>
          <w:color w:val="0E1115"/>
        </w:rPr>
        <w:t>вопрос</w:t>
      </w:r>
      <w:r>
        <w:rPr>
          <w:color w:val="0E1115"/>
          <w:spacing w:val="29"/>
        </w:rPr>
        <w:t xml:space="preserve"> </w:t>
      </w:r>
      <w:r>
        <w:rPr>
          <w:color w:val="0E1115"/>
        </w:rPr>
        <w:t>чат-боту,</w:t>
      </w:r>
      <w:r>
        <w:rPr>
          <w:color w:val="0E1115"/>
          <w:spacing w:val="32"/>
        </w:rPr>
        <w:t xml:space="preserve"> </w:t>
      </w:r>
      <w:r>
        <w:rPr>
          <w:color w:val="0E1115"/>
        </w:rPr>
        <w:t>вам</w:t>
      </w:r>
      <w:r>
        <w:rPr>
          <w:color w:val="0E1115"/>
          <w:spacing w:val="32"/>
        </w:rPr>
        <w:t xml:space="preserve"> </w:t>
      </w:r>
      <w:r>
        <w:rPr>
          <w:color w:val="0E1115"/>
        </w:rPr>
        <w:t>необходима</w:t>
      </w:r>
      <w:r>
        <w:rPr>
          <w:color w:val="0E1115"/>
          <w:spacing w:val="31"/>
        </w:rPr>
        <w:t xml:space="preserve"> </w:t>
      </w:r>
      <w:r>
        <w:rPr>
          <w:color w:val="0E1115"/>
        </w:rPr>
        <w:t>регистрация</w:t>
      </w:r>
      <w:r>
        <w:rPr>
          <w:color w:val="0E1115"/>
          <w:spacing w:val="32"/>
        </w:rPr>
        <w:t xml:space="preserve"> </w:t>
      </w:r>
      <w:r>
        <w:rPr>
          <w:color w:val="0E1115"/>
        </w:rPr>
        <w:t>на платформе Сферум, а также у вас должна быть подтвержденная роль «Учитель».</w:t>
      </w:r>
    </w:p>
    <w:p w:rsidR="00884DE3" w:rsidRDefault="00443B66">
      <w:pPr>
        <w:pStyle w:val="a3"/>
        <w:spacing w:before="240" w:line="448" w:lineRule="auto"/>
      </w:pPr>
      <w:r>
        <w:rPr>
          <w:color w:val="0E1115"/>
        </w:rPr>
        <w:t>чат-бот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«Помощник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Рособрнадзора»</w:t>
      </w:r>
      <w:r>
        <w:rPr>
          <w:color w:val="0E1115"/>
          <w:spacing w:val="40"/>
        </w:rPr>
        <w:t xml:space="preserve"> </w:t>
      </w:r>
      <w:r>
        <w:rPr>
          <w:color w:val="0E1115"/>
        </w:rPr>
        <w:t>https://me.sferum.ru/?p=messages&amp;peerId=-226134476. Сообщество Вконтакте https://vk.com/obrnadzor_tatarstan</w:t>
      </w:r>
    </w:p>
    <w:p w:rsidR="00884DE3" w:rsidRDefault="00443B66">
      <w:pPr>
        <w:pStyle w:val="a3"/>
        <w:tabs>
          <w:tab w:val="left" w:pos="1624"/>
          <w:tab w:val="left" w:pos="2463"/>
          <w:tab w:val="left" w:pos="3754"/>
          <w:tab w:val="left" w:pos="5123"/>
          <w:tab w:val="left" w:pos="5601"/>
          <w:tab w:val="left" w:pos="7193"/>
          <w:tab w:val="left" w:pos="8030"/>
          <w:tab w:val="left" w:pos="9079"/>
        </w:tabs>
        <w:ind w:right="142"/>
      </w:pPr>
      <w:r>
        <w:rPr>
          <w:color w:val="0E1115"/>
          <w:spacing w:val="-2"/>
        </w:rPr>
        <w:t>Педагоги</w:t>
      </w:r>
      <w:r>
        <w:rPr>
          <w:color w:val="0E1115"/>
        </w:rPr>
        <w:tab/>
      </w:r>
      <w:r>
        <w:rPr>
          <w:color w:val="0E1115"/>
          <w:spacing w:val="-2"/>
        </w:rPr>
        <w:t>могут</w:t>
      </w:r>
      <w:r>
        <w:rPr>
          <w:color w:val="0E1115"/>
        </w:rPr>
        <w:tab/>
      </w:r>
      <w:r>
        <w:rPr>
          <w:color w:val="0E1115"/>
          <w:spacing w:val="-2"/>
        </w:rPr>
        <w:t>направить</w:t>
      </w:r>
      <w:r>
        <w:rPr>
          <w:color w:val="0E1115"/>
        </w:rPr>
        <w:tab/>
      </w:r>
      <w:r>
        <w:rPr>
          <w:color w:val="0E1115"/>
          <w:spacing w:val="-2"/>
        </w:rPr>
        <w:t>обращения</w:t>
      </w:r>
      <w:r>
        <w:rPr>
          <w:color w:val="0E1115"/>
        </w:rPr>
        <w:tab/>
      </w:r>
      <w:r>
        <w:rPr>
          <w:color w:val="0E1115"/>
          <w:spacing w:val="-6"/>
        </w:rPr>
        <w:t>на</w:t>
      </w:r>
      <w:r>
        <w:rPr>
          <w:color w:val="0E1115"/>
        </w:rPr>
        <w:tab/>
      </w:r>
      <w:r>
        <w:rPr>
          <w:color w:val="0E1115"/>
          <w:spacing w:val="-2"/>
        </w:rPr>
        <w:t>электронную</w:t>
      </w:r>
      <w:r>
        <w:rPr>
          <w:color w:val="0E1115"/>
        </w:rPr>
        <w:tab/>
      </w:r>
      <w:r>
        <w:rPr>
          <w:color w:val="0E1115"/>
          <w:spacing w:val="-2"/>
        </w:rPr>
        <w:t>почту</w:t>
      </w:r>
      <w:r>
        <w:rPr>
          <w:color w:val="0E1115"/>
        </w:rPr>
        <w:tab/>
      </w:r>
      <w:r>
        <w:rPr>
          <w:color w:val="0E1115"/>
          <w:spacing w:val="-2"/>
        </w:rPr>
        <w:t>горячей</w:t>
      </w:r>
      <w:r>
        <w:rPr>
          <w:color w:val="0E1115"/>
        </w:rPr>
        <w:tab/>
      </w:r>
      <w:r>
        <w:rPr>
          <w:color w:val="0E1115"/>
          <w:spacing w:val="-2"/>
        </w:rPr>
        <w:t xml:space="preserve">линии: </w:t>
      </w:r>
      <w:hyperlink r:id="rId8">
        <w:r>
          <w:rPr>
            <w:color w:val="0E1115"/>
            <w:spacing w:val="-2"/>
          </w:rPr>
          <w:t>stop_nagruzka@obrnadzor.gov.ru</w:t>
        </w:r>
      </w:hyperlink>
    </w:p>
    <w:p w:rsidR="00884DE3" w:rsidRDefault="00443B66">
      <w:pPr>
        <w:pStyle w:val="a3"/>
        <w:tabs>
          <w:tab w:val="left" w:pos="2449"/>
          <w:tab w:val="left" w:pos="3946"/>
          <w:tab w:val="left" w:pos="4771"/>
          <w:tab w:val="left" w:pos="6407"/>
          <w:tab w:val="left" w:pos="7216"/>
          <w:tab w:val="left" w:pos="8506"/>
        </w:tabs>
        <w:spacing w:before="240"/>
        <w:ind w:right="142"/>
      </w:pPr>
      <w:r>
        <w:rPr>
          <w:color w:val="0E1115"/>
          <w:spacing w:val="-2"/>
        </w:rPr>
        <w:t>Департамент</w:t>
      </w:r>
      <w:r>
        <w:rPr>
          <w:color w:val="0E1115"/>
        </w:rPr>
        <w:tab/>
      </w:r>
      <w:r>
        <w:rPr>
          <w:color w:val="0E1115"/>
          <w:spacing w:val="-2"/>
        </w:rPr>
        <w:t>надзора</w:t>
      </w:r>
      <w:r>
        <w:rPr>
          <w:color w:val="0E1115"/>
        </w:rPr>
        <w:tab/>
      </w:r>
      <w:r>
        <w:rPr>
          <w:color w:val="0E1115"/>
          <w:spacing w:val="-10"/>
        </w:rPr>
        <w:t>и</w:t>
      </w:r>
      <w:r>
        <w:rPr>
          <w:color w:val="0E1115"/>
        </w:rPr>
        <w:tab/>
      </w:r>
      <w:r>
        <w:rPr>
          <w:color w:val="0E1115"/>
          <w:spacing w:val="-2"/>
        </w:rPr>
        <w:t>контроля</w:t>
      </w:r>
      <w:r>
        <w:rPr>
          <w:color w:val="0E1115"/>
        </w:rPr>
        <w:tab/>
      </w:r>
      <w:r>
        <w:rPr>
          <w:color w:val="0E1115"/>
          <w:spacing w:val="-10"/>
        </w:rPr>
        <w:t>в</w:t>
      </w:r>
      <w:r>
        <w:rPr>
          <w:color w:val="0E1115"/>
        </w:rPr>
        <w:tab/>
      </w:r>
      <w:r>
        <w:rPr>
          <w:color w:val="0E1115"/>
          <w:spacing w:val="-2"/>
        </w:rPr>
        <w:t>сфере</w:t>
      </w:r>
      <w:r>
        <w:rPr>
          <w:color w:val="0E1115"/>
        </w:rPr>
        <w:tab/>
      </w:r>
      <w:r>
        <w:rPr>
          <w:color w:val="0E1115"/>
          <w:spacing w:val="-2"/>
        </w:rPr>
        <w:t>образования https://obrnadzor.tatarstan.ru/snizhenie-byurokraticheskoy-nagruzki.htm</w:t>
      </w:r>
    </w:p>
    <w:p w:rsidR="00884DE3" w:rsidRDefault="00443B66">
      <w:pPr>
        <w:pStyle w:val="a3"/>
        <w:spacing w:line="274" w:lineRule="exact"/>
      </w:pPr>
      <w:r>
        <w:t>При</w:t>
      </w:r>
      <w:r>
        <w:rPr>
          <w:spacing w:val="42"/>
        </w:rPr>
        <w:t xml:space="preserve"> </w:t>
      </w:r>
      <w:r>
        <w:t>этом,</w:t>
      </w:r>
      <w:r>
        <w:rPr>
          <w:spacing w:val="40"/>
        </w:rPr>
        <w:t xml:space="preserve"> </w:t>
      </w:r>
      <w:r>
        <w:t>пожалуйста,</w:t>
      </w:r>
      <w:r>
        <w:rPr>
          <w:spacing w:val="42"/>
        </w:rPr>
        <w:t xml:space="preserve"> </w:t>
      </w:r>
      <w:r>
        <w:t>укажите</w:t>
      </w:r>
      <w:r>
        <w:rPr>
          <w:spacing w:val="43"/>
        </w:rPr>
        <w:t xml:space="preserve"> </w:t>
      </w:r>
      <w:r>
        <w:t>ваш</w:t>
      </w:r>
      <w:r>
        <w:rPr>
          <w:spacing w:val="42"/>
        </w:rPr>
        <w:t xml:space="preserve"> </w:t>
      </w:r>
      <w:r>
        <w:t>регион,</w:t>
      </w:r>
      <w:r>
        <w:rPr>
          <w:spacing w:val="38"/>
        </w:rPr>
        <w:t xml:space="preserve"> </w:t>
      </w:r>
      <w:r>
        <w:t>школу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удобный</w:t>
      </w:r>
      <w:r>
        <w:rPr>
          <w:spacing w:val="43"/>
        </w:rPr>
        <w:t xml:space="preserve"> </w:t>
      </w:r>
      <w:r>
        <w:t>способ</w:t>
      </w:r>
      <w:r>
        <w:rPr>
          <w:spacing w:val="43"/>
        </w:rPr>
        <w:t xml:space="preserve"> </w:t>
      </w:r>
      <w:r>
        <w:t>обратной</w:t>
      </w:r>
      <w:r>
        <w:rPr>
          <w:spacing w:val="44"/>
        </w:rPr>
        <w:t xml:space="preserve"> </w:t>
      </w:r>
      <w:r>
        <w:rPr>
          <w:spacing w:val="-2"/>
        </w:rPr>
        <w:t>связи.</w:t>
      </w:r>
    </w:p>
    <w:p w:rsidR="00884DE3" w:rsidRDefault="00884DE3">
      <w:pPr>
        <w:pStyle w:val="a3"/>
        <w:spacing w:line="274" w:lineRule="exact"/>
        <w:sectPr w:rsidR="00884DE3">
          <w:pgSz w:w="11910" w:h="16840"/>
          <w:pgMar w:top="1040" w:right="708" w:bottom="280" w:left="1275" w:header="720" w:footer="720" w:gutter="0"/>
          <w:cols w:space="720"/>
        </w:sectPr>
      </w:pPr>
    </w:p>
    <w:p w:rsidR="00884DE3" w:rsidRDefault="00443B66">
      <w:pPr>
        <w:pStyle w:val="1"/>
        <w:numPr>
          <w:ilvl w:val="0"/>
          <w:numId w:val="1"/>
        </w:numPr>
        <w:tabs>
          <w:tab w:val="left" w:pos="667"/>
        </w:tabs>
        <w:spacing w:before="73"/>
      </w:pPr>
      <w:r>
        <w:rPr>
          <w:color w:val="0E1115"/>
        </w:rPr>
        <w:lastRenderedPageBreak/>
        <w:t>Меры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по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оптимизации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автоматизации</w:t>
      </w:r>
      <w:r>
        <w:rPr>
          <w:color w:val="0E1115"/>
          <w:spacing w:val="-4"/>
        </w:rPr>
        <w:t xml:space="preserve"> </w:t>
      </w:r>
      <w:r>
        <w:rPr>
          <w:color w:val="0E1115"/>
          <w:spacing w:val="-2"/>
        </w:rPr>
        <w:t>документооборота</w:t>
      </w:r>
    </w:p>
    <w:p w:rsidR="00884DE3" w:rsidRDefault="00443B66">
      <w:pPr>
        <w:pStyle w:val="a5"/>
        <w:numPr>
          <w:ilvl w:val="1"/>
          <w:numId w:val="1"/>
        </w:numPr>
        <w:tabs>
          <w:tab w:val="left" w:pos="847"/>
        </w:tabs>
        <w:spacing w:before="241"/>
        <w:ind w:left="847" w:hanging="420"/>
        <w:rPr>
          <w:sz w:val="24"/>
        </w:rPr>
      </w:pPr>
      <w:r>
        <w:rPr>
          <w:color w:val="0E1115"/>
          <w:sz w:val="24"/>
        </w:rPr>
        <w:t>Администрация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школы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pacing w:val="-2"/>
          <w:sz w:val="24"/>
        </w:rPr>
        <w:t>обязуется:</w:t>
      </w:r>
    </w:p>
    <w:p w:rsidR="00884DE3" w:rsidRDefault="00884DE3">
      <w:pPr>
        <w:pStyle w:val="a3"/>
        <w:spacing w:before="4"/>
        <w:ind w:left="0"/>
      </w:pPr>
    </w:p>
    <w:p w:rsidR="00884DE3" w:rsidRDefault="00443B66">
      <w:pPr>
        <w:pStyle w:val="a5"/>
        <w:numPr>
          <w:ilvl w:val="0"/>
          <w:numId w:val="2"/>
        </w:numPr>
        <w:tabs>
          <w:tab w:val="left" w:pos="427"/>
        </w:tabs>
        <w:spacing w:before="1"/>
        <w:ind w:right="144"/>
        <w:rPr>
          <w:sz w:val="24"/>
        </w:rPr>
      </w:pPr>
      <w:r>
        <w:rPr>
          <w:color w:val="0E1115"/>
          <w:sz w:val="24"/>
        </w:rPr>
        <w:t>Внедрять</w:t>
      </w:r>
      <w:r>
        <w:rPr>
          <w:color w:val="0E1115"/>
          <w:spacing w:val="34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35"/>
          <w:sz w:val="24"/>
        </w:rPr>
        <w:t xml:space="preserve"> </w:t>
      </w:r>
      <w:r>
        <w:rPr>
          <w:color w:val="0E1115"/>
          <w:sz w:val="24"/>
        </w:rPr>
        <w:t>поддерживать</w:t>
      </w:r>
      <w:r>
        <w:rPr>
          <w:color w:val="0E1115"/>
          <w:spacing w:val="37"/>
          <w:sz w:val="24"/>
        </w:rPr>
        <w:t xml:space="preserve"> </w:t>
      </w:r>
      <w:r>
        <w:rPr>
          <w:color w:val="0E1115"/>
          <w:sz w:val="24"/>
        </w:rPr>
        <w:t>использование</w:t>
      </w:r>
      <w:r>
        <w:rPr>
          <w:color w:val="0E1115"/>
          <w:spacing w:val="35"/>
          <w:sz w:val="24"/>
        </w:rPr>
        <w:t xml:space="preserve"> </w:t>
      </w:r>
      <w:r>
        <w:rPr>
          <w:color w:val="0E1115"/>
          <w:sz w:val="24"/>
        </w:rPr>
        <w:t>электронных</w:t>
      </w:r>
      <w:r>
        <w:rPr>
          <w:color w:val="0E1115"/>
          <w:spacing w:val="36"/>
          <w:sz w:val="24"/>
        </w:rPr>
        <w:t xml:space="preserve"> </w:t>
      </w:r>
      <w:r>
        <w:rPr>
          <w:color w:val="0E1115"/>
          <w:sz w:val="24"/>
        </w:rPr>
        <w:t>журналов</w:t>
      </w:r>
      <w:r>
        <w:rPr>
          <w:color w:val="0E1115"/>
          <w:spacing w:val="36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32"/>
          <w:sz w:val="24"/>
        </w:rPr>
        <w:t xml:space="preserve"> </w:t>
      </w:r>
      <w:r>
        <w:rPr>
          <w:color w:val="0E1115"/>
          <w:sz w:val="24"/>
        </w:rPr>
        <w:t>цифровых</w:t>
      </w:r>
      <w:r>
        <w:rPr>
          <w:color w:val="0E1115"/>
          <w:spacing w:val="36"/>
          <w:sz w:val="24"/>
        </w:rPr>
        <w:t xml:space="preserve"> </w:t>
      </w:r>
      <w:r>
        <w:rPr>
          <w:color w:val="0E1115"/>
          <w:sz w:val="24"/>
        </w:rPr>
        <w:t>платформ для планирования.</w:t>
      </w:r>
    </w:p>
    <w:p w:rsidR="00884DE3" w:rsidRDefault="00443B66">
      <w:pPr>
        <w:pStyle w:val="a5"/>
        <w:numPr>
          <w:ilvl w:val="0"/>
          <w:numId w:val="2"/>
        </w:numPr>
        <w:tabs>
          <w:tab w:val="left" w:pos="427"/>
        </w:tabs>
        <w:ind w:right="144"/>
        <w:rPr>
          <w:sz w:val="24"/>
        </w:rPr>
      </w:pPr>
      <w:r>
        <w:rPr>
          <w:color w:val="0E1115"/>
          <w:sz w:val="24"/>
        </w:rPr>
        <w:t>Стандартизировать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формы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шаблоны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обязательных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документов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минимизации ручного труда.</w:t>
      </w:r>
    </w:p>
    <w:p w:rsidR="00884DE3" w:rsidRDefault="00443B66">
      <w:pPr>
        <w:pStyle w:val="a5"/>
        <w:numPr>
          <w:ilvl w:val="0"/>
          <w:numId w:val="2"/>
        </w:numPr>
        <w:tabs>
          <w:tab w:val="left" w:pos="427"/>
        </w:tabs>
        <w:ind w:right="141"/>
        <w:rPr>
          <w:sz w:val="24"/>
        </w:rPr>
      </w:pPr>
      <w:r>
        <w:rPr>
          <w:color w:val="0E1115"/>
          <w:sz w:val="24"/>
        </w:rPr>
        <w:t>Создать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единую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электронную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базу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хранения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общих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данных,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чтобы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исключить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их многократное заполнение.</w:t>
      </w:r>
    </w:p>
    <w:p w:rsidR="00884DE3" w:rsidRDefault="00443B66">
      <w:pPr>
        <w:pStyle w:val="a5"/>
        <w:numPr>
          <w:ilvl w:val="0"/>
          <w:numId w:val="2"/>
        </w:numPr>
        <w:tabs>
          <w:tab w:val="left" w:pos="427"/>
          <w:tab w:val="left" w:pos="1602"/>
          <w:tab w:val="left" w:pos="2379"/>
          <w:tab w:val="left" w:pos="4566"/>
          <w:tab w:val="left" w:pos="5698"/>
          <w:tab w:val="left" w:pos="6175"/>
          <w:tab w:val="left" w:pos="7081"/>
          <w:tab w:val="left" w:pos="7415"/>
          <w:tab w:val="left" w:pos="8712"/>
        </w:tabs>
        <w:ind w:right="147"/>
        <w:rPr>
          <w:sz w:val="24"/>
        </w:rPr>
      </w:pPr>
      <w:r>
        <w:rPr>
          <w:color w:val="0E1115"/>
          <w:spacing w:val="-2"/>
          <w:sz w:val="24"/>
        </w:rPr>
        <w:t>Передать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часть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административных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функций</w:t>
      </w:r>
      <w:r>
        <w:rPr>
          <w:color w:val="0E1115"/>
          <w:sz w:val="24"/>
        </w:rPr>
        <w:tab/>
      </w:r>
      <w:r>
        <w:rPr>
          <w:color w:val="0E1115"/>
          <w:spacing w:val="-6"/>
          <w:sz w:val="24"/>
        </w:rPr>
        <w:t>по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работе</w:t>
      </w:r>
      <w:r>
        <w:rPr>
          <w:color w:val="0E1115"/>
          <w:sz w:val="24"/>
        </w:rPr>
        <w:tab/>
      </w:r>
      <w:r>
        <w:rPr>
          <w:color w:val="0E1115"/>
          <w:spacing w:val="-10"/>
          <w:sz w:val="24"/>
        </w:rPr>
        <w:t>с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>внешними</w:t>
      </w:r>
      <w:r>
        <w:rPr>
          <w:color w:val="0E1115"/>
          <w:sz w:val="24"/>
        </w:rPr>
        <w:tab/>
      </w:r>
      <w:r>
        <w:rPr>
          <w:color w:val="0E1115"/>
          <w:spacing w:val="-2"/>
          <w:sz w:val="24"/>
        </w:rPr>
        <w:t xml:space="preserve">запросами </w:t>
      </w:r>
      <w:r>
        <w:rPr>
          <w:color w:val="0E1115"/>
          <w:sz w:val="24"/>
        </w:rPr>
        <w:t>заместителям директора или специальным сотрудникам.</w:t>
      </w:r>
    </w:p>
    <w:p w:rsidR="00884DE3" w:rsidRDefault="00443B66">
      <w:pPr>
        <w:pStyle w:val="1"/>
        <w:numPr>
          <w:ilvl w:val="0"/>
          <w:numId w:val="1"/>
        </w:numPr>
        <w:tabs>
          <w:tab w:val="left" w:pos="667"/>
        </w:tabs>
      </w:pPr>
      <w:r>
        <w:rPr>
          <w:color w:val="0E1115"/>
        </w:rPr>
        <w:t>Заключительные</w:t>
      </w:r>
      <w:r>
        <w:rPr>
          <w:color w:val="0E1115"/>
          <w:spacing w:val="-11"/>
        </w:rPr>
        <w:t xml:space="preserve"> </w:t>
      </w:r>
      <w:r>
        <w:rPr>
          <w:color w:val="0E1115"/>
          <w:spacing w:val="-2"/>
        </w:rPr>
        <w:t>положения</w:t>
      </w:r>
    </w:p>
    <w:p w:rsidR="00884DE3" w:rsidRDefault="00443B66">
      <w:pPr>
        <w:pStyle w:val="a5"/>
        <w:numPr>
          <w:ilvl w:val="1"/>
          <w:numId w:val="1"/>
        </w:numPr>
        <w:tabs>
          <w:tab w:val="left" w:pos="985"/>
          <w:tab w:val="left" w:pos="5260"/>
        </w:tabs>
        <w:spacing w:before="240"/>
        <w:ind w:right="141" w:firstLine="0"/>
        <w:rPr>
          <w:sz w:val="24"/>
        </w:rPr>
      </w:pPr>
      <w:r>
        <w:rPr>
          <w:color w:val="0E1115"/>
          <w:sz w:val="24"/>
        </w:rPr>
        <w:t>Настоящее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Положение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утверждается</w:t>
      </w:r>
      <w:r>
        <w:rPr>
          <w:color w:val="0E1115"/>
          <w:sz w:val="24"/>
        </w:rPr>
        <w:tab/>
        <w:t>приказом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директора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школы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80"/>
          <w:sz w:val="24"/>
        </w:rPr>
        <w:t xml:space="preserve"> </w:t>
      </w:r>
      <w:r>
        <w:rPr>
          <w:color w:val="0E1115"/>
          <w:sz w:val="24"/>
        </w:rPr>
        <w:t>является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обязательным для всех работников.</w:t>
      </w:r>
    </w:p>
    <w:p w:rsidR="00884DE3" w:rsidRDefault="00443B66">
      <w:pPr>
        <w:pStyle w:val="a5"/>
        <w:numPr>
          <w:ilvl w:val="1"/>
          <w:numId w:val="1"/>
        </w:numPr>
        <w:tabs>
          <w:tab w:val="left" w:pos="875"/>
        </w:tabs>
        <w:spacing w:before="240"/>
        <w:ind w:right="143" w:firstLine="0"/>
        <w:rPr>
          <w:sz w:val="24"/>
        </w:rPr>
      </w:pPr>
      <w:r>
        <w:rPr>
          <w:color w:val="0E1115"/>
          <w:sz w:val="24"/>
        </w:rPr>
        <w:t>Положение подлежит ежегодному мониторингу и актуализации с учетом изменений законодательства и обратной связи от педагогического коллектива.</w:t>
      </w:r>
    </w:p>
    <w:sectPr w:rsidR="00884DE3">
      <w:pgSz w:w="11910" w:h="16840"/>
      <w:pgMar w:top="1040" w:right="708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033" w:rsidRDefault="004B3033">
      <w:r>
        <w:separator/>
      </w:r>
    </w:p>
  </w:endnote>
  <w:endnote w:type="continuationSeparator" w:id="0">
    <w:p w:rsidR="004B3033" w:rsidRDefault="004B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033" w:rsidRDefault="004B3033">
      <w:r>
        <w:separator/>
      </w:r>
    </w:p>
  </w:footnote>
  <w:footnote w:type="continuationSeparator" w:id="0">
    <w:p w:rsidR="004B3033" w:rsidRDefault="004B3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092B84"/>
    <w:multiLevelType w:val="multilevel"/>
    <w:tmpl w:val="CF092B84"/>
    <w:lvl w:ilvl="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1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66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40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75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0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6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17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2" w:hanging="4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84DE3"/>
    <w:rsid w:val="00443B66"/>
    <w:rsid w:val="004B3033"/>
    <w:rsid w:val="00884DE3"/>
    <w:rsid w:val="008F0DD5"/>
    <w:rsid w:val="00A368B5"/>
    <w:rsid w:val="7D4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E429E-D47D-4F7B-A6DB-7258D7C2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spacing w:before="240"/>
      <w:ind w:left="66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86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rsid w:val="00A368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A368B5"/>
    <w:rPr>
      <w:rFonts w:ascii="Segoe UI" w:eastAsia="Times New Roman" w:hAnsi="Segoe UI" w:cs="Segoe UI"/>
      <w:sz w:val="18"/>
      <w:szCs w:val="18"/>
      <w:lang w:eastAsia="en-US"/>
    </w:rPr>
  </w:style>
  <w:style w:type="paragraph" w:styleId="a8">
    <w:name w:val="Normal (Web)"/>
    <w:basedOn w:val="a"/>
    <w:uiPriority w:val="99"/>
    <w:unhideWhenUsed/>
    <w:rsid w:val="008F0D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p_nagruzka@obrnadzor.gov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Provotor</dc:creator>
  <cp:lastModifiedBy>Ученик</cp:lastModifiedBy>
  <cp:revision>5</cp:revision>
  <cp:lastPrinted>2026-01-22T05:41:00Z</cp:lastPrinted>
  <dcterms:created xsi:type="dcterms:W3CDTF">2026-01-21T17:24:00Z</dcterms:created>
  <dcterms:modified xsi:type="dcterms:W3CDTF">2026-01-22T06:50:00Z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LTSC</vt:lpwstr>
  </property>
  <property fmtid="{D5CDD505-2E9C-101B-9397-08002B2CF9AE}" pid="6" name="KSOProductBuildVer">
    <vt:lpwstr>1049-12.2.0.23196</vt:lpwstr>
  </property>
  <property fmtid="{D5CDD505-2E9C-101B-9397-08002B2CF9AE}" pid="7" name="ICV">
    <vt:lpwstr>6C749997A7664F9FB9B92AFF65E8AB3D_12</vt:lpwstr>
  </property>
</Properties>
</file>